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הכנה לראיון</w:t>
            </w:r>
          </w:p>
          <w:p>
            <w:pPr>
              <w:bidi/>
              <w:jc w:val="right"/>
            </w:pPr>
            <w:r>
              <w:rPr>
                <w:rFonts w:ascii="Arial" w:hAnsi="Arial" w:cs="Arial" w:eastAsia="Arial"/>
                <w:lang w:val="he-IL" w:bidi="he-IL"/>
                <w:b/>
                <w:color w:val="3C1361"/>
                <w:sz w:val="32"/>
                <w:rtl/>
                <w:szCs w:val="32"/>
                <w:bCs/>
              </w:rPr>
              <w:t>דף תרגול: מאגר שאלות ותשובות לראיון</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הקטגוריות השונות של שאלות ראיון</w:t>
      </w:r>
    </w:p>
    <w:p>
      <w:pPr>
        <w:bidi/>
        <w:spacing w:after="80"/>
        <w:jc w:val="right"/>
      </w:pPr>
      <w:r>
        <w:rPr>
          <w:rFonts w:ascii="Arial" w:hAnsi="Arial" w:cs="Arial" w:eastAsia="Arial"/>
          <w:lang w:val="he-IL" w:bidi="he-IL"/>
          <w:sz w:val="22"/>
          <w:rtl/>
          <w:szCs w:val="22"/>
        </w:rPr>
        <w:t>• לזהות שאלות שדורשות תשובה בשיטת STAR</w:t>
      </w:r>
    </w:p>
    <w:p>
      <w:pPr>
        <w:bidi/>
        <w:spacing w:after="80"/>
        <w:jc w:val="right"/>
      </w:pPr>
      <w:r>
        <w:rPr>
          <w:rFonts w:ascii="Arial" w:hAnsi="Arial" w:cs="Arial" w:eastAsia="Arial"/>
          <w:lang w:val="he-IL" w:bidi="he-IL"/>
          <w:sz w:val="22"/>
          <w:rtl/>
          <w:szCs w:val="22"/>
        </w:rPr>
        <w:t>• לתרגל בניית תשובה מסודרת לשאלת ראיון</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המאגר</w:t>
      </w:r>
    </w:p>
    <w:p>
      <w:pPr>
        <w:bidi/>
        <w:spacing w:after="40"/>
        <w:jc w:val="right"/>
      </w:pPr>
      <w:r>
        <w:rPr>
          <w:rFonts w:ascii="Arial" w:hAnsi="Arial" w:cs="Arial" w:eastAsia="Arial"/>
          <w:lang w:val="he-IL" w:bidi="he-IL"/>
          <w:sz w:val="22"/>
          <w:rtl/>
          <w:szCs w:val="22"/>
        </w:rPr>
        <w:t>1. ג – 60</w:t>
      </w:r>
    </w:p>
    <w:p>
      <w:pPr>
        <w:bidi/>
        <w:spacing w:after="40"/>
        <w:jc w:val="right"/>
      </w:pPr>
      <w:r>
        <w:rPr>
          <w:rFonts w:ascii="Arial" w:hAnsi="Arial" w:cs="Arial" w:eastAsia="Arial"/>
          <w:lang w:val="he-IL" w:bidi="he-IL"/>
          <w:sz w:val="22"/>
          <w:rtl/>
          <w:szCs w:val="22"/>
        </w:rPr>
        <w:t>2. ב – טיפ, תשובה לדוגמה ותשובה חלשה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לכל שאלה יש תשובה לדוגמה ותשובה חלשה</w:t>
      </w:r>
    </w:p>
    <w:p>
      <w:pPr>
        <w:bidi/>
        <w:spacing w:after="40"/>
        <w:jc w:val="right"/>
      </w:pPr>
      <w:r>
        <w:rPr>
          <w:rFonts w:ascii="Arial" w:hAnsi="Arial" w:cs="Arial" w:eastAsia="Arial"/>
          <w:lang w:val="he-IL" w:bidi="he-IL"/>
          <w:sz w:val="22"/>
          <w:rtl/>
          <w:szCs w:val="22"/>
        </w:rPr>
        <w:t>2. נכון – STAR כולל מצב, משימה, פעולה ותוצאה</w:t>
      </w:r>
    </w:p>
    <w:p>
      <w:pPr>
        <w:bidi/>
        <w:pStyle w:val="Heading3"/>
        <w:spacing w:after="80"/>
        <w:jc w:val="right"/>
      </w:pPr>
      <w:r>
        <w:rPr>
          <w:rFonts w:ascii="Arial" w:hAnsi="Arial" w:cs="Arial" w:eastAsia="Arial"/>
          <w:lang w:val="he-IL" w:bidi="he-IL"/>
          <w:b/>
          <w:color w:val="3182CE"/>
          <w:sz w:val="26"/>
          <w:rtl/>
          <w:szCs w:val="26"/>
          <w:bCs/>
        </w:rPr>
        <w:t>חלק ג׳ – התאמת שאלה לקטגוריה</w:t>
      </w:r>
    </w:p>
    <w:p>
      <w:pPr>
        <w:bidi/>
        <w:spacing w:after="40"/>
        <w:jc w:val="right"/>
      </w:pPr>
      <w:r>
        <w:rPr>
          <w:rFonts w:ascii="Arial" w:hAnsi="Arial" w:cs="Arial" w:eastAsia="Arial"/>
          <w:lang w:val="he-IL" w:bidi="he-IL"/>
          <w:sz w:val="22"/>
          <w:rtl/>
          <w:szCs w:val="22"/>
        </w:rPr>
        <w:t>1 – ב (ניסיון ודוגמאות)</w:t>
      </w:r>
    </w:p>
    <w:p>
      <w:pPr>
        <w:bidi/>
        <w:spacing w:after="40"/>
        <w:jc w:val="right"/>
      </w:pPr>
      <w:r>
        <w:rPr>
          <w:rFonts w:ascii="Arial" w:hAnsi="Arial" w:cs="Arial" w:eastAsia="Arial"/>
          <w:lang w:val="he-IL" w:bidi="he-IL"/>
          <w:sz w:val="22"/>
          <w:rtl/>
          <w:szCs w:val="22"/>
        </w:rPr>
        <w:t>2 – ג (למה דווקא כאן)</w:t>
      </w:r>
    </w:p>
    <w:p>
      <w:pPr>
        <w:bidi/>
        <w:spacing w:after="40"/>
        <w:jc w:val="right"/>
      </w:pPr>
      <w:r>
        <w:rPr>
          <w:rFonts w:ascii="Arial" w:hAnsi="Arial" w:cs="Arial" w:eastAsia="Arial"/>
          <w:lang w:val="he-IL" w:bidi="he-IL"/>
          <w:sz w:val="22"/>
          <w:rtl/>
          <w:szCs w:val="22"/>
        </w:rPr>
        <w:t>3 – א (חוזקות וחולשות)</w:t>
      </w:r>
    </w:p>
    <w:p>
      <w:pPr>
        <w:bidi/>
        <w:pStyle w:val="Heading3"/>
        <w:spacing w:after="80"/>
        <w:jc w:val="right"/>
      </w:pPr>
      <w:r>
        <w:rPr>
          <w:rFonts w:ascii="Arial" w:hAnsi="Arial" w:cs="Arial" w:eastAsia="Arial"/>
          <w:lang w:val="he-IL" w:bidi="he-IL"/>
          <w:b/>
          <w:color w:val="38A169"/>
          <w:sz w:val="26"/>
          <w:rtl/>
          <w:szCs w:val="26"/>
          <w:bCs/>
        </w:rPr>
        <w:t>חלק ד׳ – השלמת משפטים</w:t>
      </w:r>
    </w:p>
    <w:p>
      <w:pPr>
        <w:bidi/>
        <w:spacing w:after="40"/>
        <w:jc w:val="right"/>
      </w:pPr>
      <w:r>
        <w:rPr>
          <w:rFonts w:ascii="Arial" w:hAnsi="Arial" w:cs="Arial" w:eastAsia="Arial"/>
          <w:lang w:val="he-IL" w:bidi="he-IL"/>
          <w:sz w:val="22"/>
          <w:rtl/>
          <w:szCs w:val="22"/>
        </w:rPr>
        <w:t>1. STAR</w:t>
      </w:r>
    </w:p>
    <w:p>
      <w:pPr>
        <w:bidi/>
        <w:spacing w:after="40"/>
        <w:jc w:val="right"/>
      </w:pPr>
      <w:r>
        <w:rPr>
          <w:rFonts w:ascii="Arial" w:hAnsi="Arial" w:cs="Arial" w:eastAsia="Arial"/>
          <w:lang w:val="he-IL" w:bidi="he-IL"/>
          <w:sz w:val="22"/>
          <w:rtl/>
          <w:szCs w:val="22"/>
        </w:rPr>
        <w:t>2. יחסים</w:t>
      </w:r>
    </w:p>
    <w:p>
      <w:pPr>
        <w:bidi/>
        <w:pStyle w:val="Heading3"/>
        <w:spacing w:after="80"/>
        <w:jc w:val="right"/>
      </w:pPr>
      <w:r>
        <w:rPr>
          <w:rFonts w:ascii="Arial" w:hAnsi="Arial" w:cs="Arial" w:eastAsia="Arial"/>
          <w:lang w:val="he-IL" w:bidi="he-IL"/>
          <w:b/>
          <w:color w:val="805AD5"/>
          <w:sz w:val="26"/>
          <w:rtl/>
          <w:szCs w:val="26"/>
          <w:bCs/>
        </w:rPr>
        <w:t>חלק ה׳ – סדר נכון של תשובה בשיטת STAR</w:t>
      </w:r>
    </w:p>
    <w:p>
      <w:pPr>
        <w:bidi/>
        <w:spacing w:after="40"/>
        <w:jc w:val="right"/>
      </w:pPr>
      <w:r>
        <w:rPr>
          <w:rFonts w:ascii="Arial" w:hAnsi="Arial" w:cs="Arial" w:eastAsia="Arial"/>
          <w:lang w:val="he-IL" w:bidi="he-IL"/>
          <w:sz w:val="22"/>
          <w:rtl/>
          <w:szCs w:val="22"/>
        </w:rPr>
        <w:t>1. לתאר את המצב (Situation)</w:t>
      </w:r>
    </w:p>
    <w:p>
      <w:pPr>
        <w:bidi/>
        <w:spacing w:after="40"/>
        <w:jc w:val="right"/>
      </w:pPr>
      <w:r>
        <w:rPr>
          <w:rFonts w:ascii="Arial" w:hAnsi="Arial" w:cs="Arial" w:eastAsia="Arial"/>
          <w:lang w:val="he-IL" w:bidi="he-IL"/>
          <w:sz w:val="22"/>
          <w:rtl/>
          <w:szCs w:val="22"/>
        </w:rPr>
        <w:t>2. להסביר מה הייתה המשימה (Task)</w:t>
      </w:r>
    </w:p>
    <w:p>
      <w:pPr>
        <w:bidi/>
        <w:pStyle w:val="Heading3"/>
        <w:spacing w:after="80"/>
        <w:jc w:val="right"/>
      </w:pPr>
      <w:r>
        <w:rPr>
          <w:rFonts w:ascii="Arial" w:hAnsi="Arial" w:cs="Arial" w:eastAsia="Arial"/>
          <w:lang w:val="he-IL" w:bidi="he-IL"/>
          <w:b/>
          <w:color w:val="D53F8C"/>
          <w:sz w:val="26"/>
          <w:rtl/>
          <w:szCs w:val="26"/>
          <w:bCs/>
        </w:rPr>
        <w:t>חלק ו׳ – כתיבת תשובה</w:t>
      </w:r>
    </w:p>
    <w:p>
      <w:pPr>
        <w:bidi/>
        <w:spacing w:after="40"/>
        <w:jc w:val="right"/>
      </w:pPr>
      <w:r>
        <w:rPr>
          <w:rFonts w:ascii="Arial" w:hAnsi="Arial" w:cs="Arial" w:eastAsia="Arial"/>
          <w:lang w:val="he-IL" w:bidi="he-IL"/>
          <w:sz w:val="22"/>
          <w:rtl/>
          <w:szCs w:val="22"/>
        </w:rPr>
        <w:t>1. תשובה אישית וכנה שמציינת חוזקה אחת או שתיים רלוונטיות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מזכירה מצב-משימה-פעולה-תוצאה</w:t>
      </w:r>
    </w:p>
    <w:p>
      <w:pPr>
        <w:bidi/>
        <w:spacing w:after="80"/>
        <w:jc w:val="right"/>
      </w:pPr>
      <w:r>
        <w:rPr>
          <w:rFonts w:ascii="Arial" w:hAnsi="Arial" w:cs="Arial" w:eastAsia="Arial"/>
          <w:lang w:val="he-IL" w:bidi="he-IL"/>
          <w:sz w:val="22"/>
          <w:rtl/>
          <w:szCs w:val="22"/>
        </w:rPr>
        <w:t>• דוגמה מתאימה כמו שאלה על לקוח כועס או איחור</w:t>
      </w:r>
    </w:p>
    <w:p>
      <w:pPr>
        <w:bidi/>
        <w:spacing w:after="80"/>
        <w:jc w:val="right"/>
      </w:pPr>
      <w:r>
        <w:rPr>
          <w:rFonts w:ascii="Arial" w:hAnsi="Arial" w:cs="Arial" w:eastAsia="Arial"/>
          <w:lang w:val="he-IL" w:bidi="he-IL"/>
          <w:sz w:val="22"/>
          <w:rtl/>
          <w:szCs w:val="22"/>
        </w:rPr>
        <w:t>• הבנה שהשוואה עוזרת לשפר את התשובה שלי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תלמידים לזוגות ולבקש מהם למצוא יחד שאלה מכל קטגוריה</w:t>
      </w:r>
    </w:p>
    <w:p>
      <w:pPr>
        <w:bidi/>
        <w:spacing w:after="80"/>
        <w:jc w:val="right"/>
      </w:pPr>
      <w:r>
        <w:rPr>
          <w:rFonts w:ascii="Arial" w:hAnsi="Arial" w:cs="Arial" w:eastAsia="Arial"/>
          <w:lang w:val="he-IL" w:bidi="he-IL"/>
          <w:sz w:val="22"/>
          <w:rtl/>
          <w:szCs w:val="22"/>
        </w:rPr>
        <w:t>• מומלץ להדגים תשובה אחת לפי STAR על הלוח לפני התרגיל הפתוח</w:t>
      </w:r>
    </w:p>
    <w:p>
      <w:pPr>
        <w:bidi/>
        <w:spacing w:after="80"/>
        <w:jc w:val="right"/>
      </w:pPr>
      <w:r>
        <w:rPr>
          <w:rFonts w:ascii="Arial" w:hAnsi="Arial" w:cs="Arial" w:eastAsia="Arial"/>
          <w:lang w:val="he-IL" w:bidi="he-IL"/>
          <w:sz w:val="22"/>
          <w:rtl/>
          <w:szCs w:val="22"/>
        </w:rPr>
        <w:t>• בגרסה לחנ״מ ניתן להשמיט את הפריטים המסומנים כקשים ולהתמקד בזיהוי קטגוריות בלבד</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הכנה לראיון</w:t>
            </w:r>
          </w:p>
          <w:p>
            <w:pPr>
              <w:bidi/>
              <w:jc w:val="right"/>
            </w:pPr>
            <w:r>
              <w:rPr>
                <w:rFonts w:ascii="Arial" w:hAnsi="Arial" w:cs="Arial" w:eastAsia="Arial"/>
                <w:lang w:val="he-IL" w:bidi="he-IL"/>
                <w:b/>
                <w:color w:val="3C1361"/>
                <w:sz w:val="32"/>
                <w:rtl/>
                <w:szCs w:val="32"/>
                <w:bCs/>
              </w:rPr>
              <w:t>דף תרגול: מאגר שאלות ותשובות לראיון</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במאגר יש 60 שאלות נפוצות שמראיינים שואלים, מחולקות לקטגוריות כמו היכרות, חוזקות וחולשות, ניסיון ושאלות מצב. לכל שאלה יש טיפ, תשובה לדוגמה ותשובה חלשה, כדי ללמוד מה כדאי ומה כדאי להימנע ממנו.</w:t>
      </w:r>
    </w:p>
    <w:p>
      <w:pPr>
        <w:bidi/>
        <w:spacing w:after="80"/>
        <w:jc w:val="right"/>
      </w:pPr>
      <w:r>
        <w:rPr>
          <w:rFonts w:ascii="Arial" w:hAnsi="Arial" w:cs="Arial" w:eastAsia="Arial"/>
          <w:lang w:val="he-IL" w:bidi="he-IL"/>
          <w:b/>
          <w:color w:val="7B341E"/>
          <w:sz w:val="32"/>
          <w:rtl/>
          <w:szCs w:val="32"/>
          <w:bCs/>
        </w:rPr>
        <w:t>🧺 בנק מילים: יחסים  ·  STAR</w:t>
      </w:r>
    </w:p>
    <w:p>
      <w:pPr>
        <w:bidi/>
        <w:pStyle w:val="Heading2"/>
        <w:spacing w:after="80"/>
        <w:jc w:val="right"/>
      </w:pPr>
      <w:r>
        <w:rPr>
          <w:rFonts w:ascii="Arial" w:hAnsi="Arial" w:cs="Arial" w:eastAsia="Arial"/>
          <w:lang w:val="he-IL" w:bidi="he-IL"/>
          <w:b/>
          <w:color w:val="E53E3E"/>
          <w:sz w:val="36"/>
          <w:rtl/>
          <w:szCs w:val="36"/>
          <w:bCs/>
        </w:rPr>
        <w:t>1  חלק א׳ – הבנת המאגר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שאלות יש במאגר?</w:t>
      </w:r>
    </w:p>
    <w:p>
      <w:pPr>
        <w:bidi/>
        <w:spacing w:after="20"/>
        <w:jc w:val="right"/>
      </w:pPr>
      <w:r>
        <w:rPr>
          <w:rFonts w:ascii="Arial" w:hAnsi="Arial" w:cs="Arial" w:eastAsia="Arial"/>
          <w:lang w:val="he-IL" w:bidi="he-IL"/>
          <w:sz w:val="32"/>
          <w:rtl/>
          <w:szCs w:val="32"/>
        </w:rPr>
        <w:t xml:space="preserve">      ☐ א. 40</w:t>
      </w:r>
    </w:p>
    <w:p>
      <w:pPr>
        <w:bidi/>
        <w:spacing w:after="20"/>
        <w:jc w:val="right"/>
      </w:pPr>
      <w:r>
        <w:rPr>
          <w:rFonts w:ascii="Arial" w:hAnsi="Arial" w:cs="Arial" w:eastAsia="Arial"/>
          <w:lang w:val="he-IL" w:bidi="he-IL"/>
          <w:sz w:val="32"/>
          <w:rtl/>
          <w:szCs w:val="32"/>
        </w:rPr>
        <w:t xml:space="preserve">      ☐ ב. 50</w:t>
      </w:r>
    </w:p>
    <w:p>
      <w:pPr>
        <w:bidi/>
        <w:spacing w:after="20"/>
        <w:jc w:val="right"/>
      </w:pPr>
      <w:r>
        <w:rPr>
          <w:rFonts w:ascii="Arial" w:hAnsi="Arial" w:cs="Arial" w:eastAsia="Arial"/>
          <w:lang w:val="he-IL" w:bidi="he-IL"/>
          <w:sz w:val="32"/>
          <w:rtl/>
          <w:szCs w:val="32"/>
        </w:rPr>
        <w:t xml:space="preserve">      ☐ ג. 60</w:t>
      </w:r>
    </w:p>
    <w:p>
      <w:pPr>
        <w:bidi/>
        <w:spacing w:after="20"/>
        <w:jc w:val="right"/>
      </w:pPr>
      <w:r>
        <w:rPr>
          <w:rFonts w:ascii="Arial" w:hAnsi="Arial" w:cs="Arial" w:eastAsia="Arial"/>
          <w:lang w:val="he-IL" w:bidi="he-IL"/>
          <w:b/>
          <w:sz w:val="32"/>
          <w:rtl/>
          <w:szCs w:val="32"/>
          <w:bCs/>
        </w:rPr>
        <w:t>2. מה מופיע לצד כל שאלה במאגר, חוץ מהשאלה עצמה?</w:t>
      </w:r>
    </w:p>
    <w:p>
      <w:pPr>
        <w:bidi/>
        <w:spacing w:after="20"/>
        <w:jc w:val="right"/>
      </w:pPr>
      <w:r>
        <w:rPr>
          <w:rFonts w:ascii="Arial" w:hAnsi="Arial" w:cs="Arial" w:eastAsia="Arial"/>
          <w:lang w:val="he-IL" w:bidi="he-IL"/>
          <w:sz w:val="32"/>
          <w:rtl/>
          <w:szCs w:val="32"/>
        </w:rPr>
        <w:t xml:space="preserve">      ☐ א. רק ציון מספרי</w:t>
      </w:r>
    </w:p>
    <w:p>
      <w:pPr>
        <w:bidi/>
        <w:spacing w:after="20"/>
        <w:jc w:val="right"/>
      </w:pPr>
      <w:r>
        <w:rPr>
          <w:rFonts w:ascii="Arial" w:hAnsi="Arial" w:cs="Arial" w:eastAsia="Arial"/>
          <w:lang w:val="he-IL" w:bidi="he-IL"/>
          <w:sz w:val="32"/>
          <w:rtl/>
          <w:szCs w:val="32"/>
        </w:rPr>
        <w:t xml:space="preserve">      ☐ ב. טיפ, תשובה לדוגמה ותשובה חלשה</w:t>
      </w:r>
    </w:p>
    <w:p>
      <w:pPr>
        <w:bidi/>
        <w:spacing w:after="20"/>
        <w:jc w:val="right"/>
      </w:pPr>
      <w:r>
        <w:rPr>
          <w:rFonts w:ascii="Arial" w:hAnsi="Arial" w:cs="Arial" w:eastAsia="Arial"/>
          <w:lang w:val="he-IL" w:bidi="he-IL"/>
          <w:sz w:val="32"/>
          <w:rtl/>
          <w:szCs w:val="32"/>
        </w:rPr>
        <w:t xml:space="preserve">      ☐ ג. שם המראיין</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במאגר יש גם דוגמה לתשובה חלשה, כדי להבין מה כדאי לשפר.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שיטת STAR עוזרת לבנות תשובה עם דוגמה מהניסיון שלי.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התאמת שאלה לקטגוריה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ספר/י על פעם שהתמודדת עם קושי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חוזקות וחולשות</w:t>
            </w:r>
          </w:p>
        </w:tc>
      </w:tr>
      <w:tr>
        <w:tc>
          <w:tcPr>
            <w:tcW w:type="dxa" w:w="3969"/>
          </w:tcPr>
          <w:p>
            <w:pPr>
              <w:bidi/>
              <w:jc w:val="right"/>
            </w:pPr>
            <w:r>
              <w:rPr>
                <w:rFonts w:ascii="Arial" w:hAnsi="Arial" w:cs="Arial" w:eastAsia="Arial"/>
                <w:lang w:val="he-IL" w:bidi="he-IL"/>
                <w:sz w:val="32"/>
                <w:rtl/>
                <w:szCs w:val="32"/>
              </w:rPr>
              <w:t>2. למה את/ה רוצה לעבוד אצלנו</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ניסיון ודוגמאות</w:t>
            </w:r>
          </w:p>
        </w:tc>
      </w:tr>
      <w:tr>
        <w:tc>
          <w:tcPr>
            <w:tcW w:type="dxa" w:w="3969"/>
          </w:tcPr>
          <w:p>
            <w:pPr>
              <w:bidi/>
              <w:jc w:val="right"/>
            </w:pPr>
            <w:r>
              <w:rPr>
                <w:rFonts w:ascii="Arial" w:hAnsi="Arial" w:cs="Arial" w:eastAsia="Arial"/>
                <w:lang w:val="he-IL" w:bidi="he-IL"/>
                <w:sz w:val="32"/>
                <w:rtl/>
                <w:szCs w:val="32"/>
              </w:rPr>
              <w:t>3. איך את/ה מתמודד/ת עם לחץ</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למה דווקא כאן</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השלמת 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שיטת __________ עוזרת לבנות תשובה מסודרת עם מצב, משימה, פעולה ותוצאה.</w:t>
      </w:r>
    </w:p>
    <w:p>
      <w:pPr>
        <w:bidi/>
        <w:spacing w:after="80"/>
        <w:jc w:val="right"/>
      </w:pPr>
      <w:r>
        <w:rPr>
          <w:rFonts w:ascii="Arial" w:hAnsi="Arial" w:cs="Arial" w:eastAsia="Arial"/>
          <w:lang w:val="he-IL" w:bidi="he-IL"/>
          <w:sz w:val="32"/>
          <w:rtl/>
          <w:szCs w:val="32"/>
        </w:rPr>
        <w:t>2. שאלות על עבודה בקבוצה ופתרון מחלוקות שייכות לקטגוריית צוות ו__________.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נכון של תשובה בשיטת STAR</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להסביר מה הייתה המשימה (Task)</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לתאר את המצב (Situation)</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כתיבת תשובה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כתוב/כתבי תשובה קצרה לשאלה 'למה שנבחר דווקא בך?'</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זו שיטת STAR ולמה היא עוזרת בראיון?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תן/י דוגמה לשאלה אחת מקטגוריית 'שאלות מצב ודילמות'.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מאגר שאלות ותשובות לראיון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